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DD" w:rsidRDefault="000E08DD" w:rsidP="000E08DD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1415"/>
        <w:gridCol w:w="1001"/>
        <w:gridCol w:w="126"/>
        <w:gridCol w:w="1361"/>
        <w:gridCol w:w="133"/>
        <w:gridCol w:w="947"/>
        <w:gridCol w:w="130"/>
        <w:gridCol w:w="1778"/>
        <w:gridCol w:w="133"/>
        <w:gridCol w:w="983"/>
        <w:gridCol w:w="130"/>
        <w:gridCol w:w="1865"/>
        <w:gridCol w:w="133"/>
        <w:gridCol w:w="1426"/>
        <w:gridCol w:w="133"/>
        <w:gridCol w:w="1145"/>
        <w:gridCol w:w="126"/>
        <w:gridCol w:w="720"/>
        <w:gridCol w:w="137"/>
        <w:gridCol w:w="533"/>
      </w:tblGrid>
      <w:tr w:rsidR="000E08DD" w:rsidTr="00F55963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240"/>
            </w:pPr>
            <w:r>
              <w:rPr>
                <w:rStyle w:val="29pt"/>
                <w:rFonts w:eastAsia="Tahoma"/>
              </w:rPr>
              <w:t>Наименование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профессии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gramStart"/>
            <w:r>
              <w:rPr>
                <w:rStyle w:val="29pt"/>
                <w:rFonts w:eastAsia="Tahoma"/>
              </w:rPr>
              <w:t>(</w:t>
            </w:r>
            <w:proofErr w:type="spellStart"/>
            <w:r>
              <w:rPr>
                <w:rStyle w:val="29pt"/>
                <w:rFonts w:eastAsia="Tahoma"/>
              </w:rPr>
              <w:t>специаль</w:t>
            </w:r>
            <w:proofErr w:type="spellEnd"/>
            <w:r>
              <w:rPr>
                <w:rStyle w:val="29pt"/>
                <w:rFonts w:eastAsia="Tahoma"/>
              </w:rPr>
              <w:t>-</w:t>
            </w:r>
            <w:proofErr w:type="gram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proofErr w:type="gramStart"/>
            <w:r>
              <w:rPr>
                <w:rStyle w:val="29pt"/>
                <w:rFonts w:eastAsia="Tahoma"/>
              </w:rPr>
              <w:t>ности</w:t>
            </w:r>
            <w:proofErr w:type="spellEnd"/>
            <w:r>
              <w:rPr>
                <w:rStyle w:val="29pt"/>
                <w:rFonts w:eastAsia="Tahoma"/>
              </w:rPr>
              <w:t>),</w:t>
            </w:r>
            <w:proofErr w:type="gram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должности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proofErr w:type="spellStart"/>
            <w:proofErr w:type="gramStart"/>
            <w:r>
              <w:rPr>
                <w:rStyle w:val="29pt"/>
                <w:rFonts w:eastAsia="Tahoma"/>
              </w:rPr>
              <w:t>Квалифи-кация</w:t>
            </w:r>
            <w:proofErr w:type="spellEnd"/>
            <w:proofErr w:type="gram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200"/>
            </w:pPr>
            <w:proofErr w:type="spellStart"/>
            <w:r>
              <w:rPr>
                <w:rStyle w:val="29pt"/>
                <w:rFonts w:eastAsia="Tahoma"/>
              </w:rPr>
              <w:t>Необхо</w:t>
            </w:r>
            <w:proofErr w:type="spellEnd"/>
            <w:r>
              <w:rPr>
                <w:rStyle w:val="29pt"/>
                <w:rFonts w:eastAsia="Tahoma"/>
              </w:rPr>
              <w:softHyphen/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r>
              <w:rPr>
                <w:rStyle w:val="29pt"/>
                <w:rFonts w:eastAsia="Tahoma"/>
              </w:rPr>
              <w:t>димое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коли</w:t>
            </w:r>
            <w:r>
              <w:rPr>
                <w:rStyle w:val="29pt"/>
                <w:rFonts w:eastAsia="Tahoma"/>
              </w:rPr>
              <w:softHyphen/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r>
              <w:rPr>
                <w:rStyle w:val="29pt"/>
                <w:rFonts w:eastAsia="Tahoma"/>
              </w:rPr>
              <w:t>чество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работ</w:t>
            </w:r>
            <w:r>
              <w:rPr>
                <w:rStyle w:val="29pt"/>
                <w:rFonts w:eastAsia="Tahoma"/>
              </w:rPr>
              <w:softHyphen/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r>
              <w:rPr>
                <w:rStyle w:val="29pt"/>
                <w:rFonts w:eastAsia="Tahoma"/>
              </w:rPr>
              <w:t>ников</w:t>
            </w:r>
            <w:proofErr w:type="spellEnd"/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Характер работы (постоянная, временная, по совместитель</w:t>
            </w:r>
            <w:r>
              <w:rPr>
                <w:rStyle w:val="29pt"/>
                <w:rFonts w:eastAsia="Tahoma"/>
              </w:rPr>
              <w:softHyphen/>
              <w:t>ству, сезонная, надомная, дистанционная)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Заработная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плата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(</w:t>
            </w:r>
            <w:proofErr w:type="gramStart"/>
            <w:r>
              <w:rPr>
                <w:rStyle w:val="29pt"/>
                <w:rFonts w:eastAsia="Tahoma"/>
                <w:lang w:val="en-US" w:eastAsia="en-US" w:bidi="en-US"/>
              </w:rPr>
              <w:t>l</w:t>
            </w:r>
            <w:proofErr w:type="spellStart"/>
            <w:proofErr w:type="gramEnd"/>
            <w:r>
              <w:rPr>
                <w:rStyle w:val="29pt"/>
                <w:rFonts w:eastAsia="Tahoma"/>
              </w:rPr>
              <w:t>оход</w:t>
            </w:r>
            <w:proofErr w:type="spellEnd"/>
            <w:r>
              <w:rPr>
                <w:rStyle w:val="29pt"/>
                <w:rFonts w:eastAsia="Tahoma"/>
              </w:rPr>
              <w:t>)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от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до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Режим работы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Профессиональн</w:t>
            </w:r>
            <w:proofErr w:type="gramStart"/>
            <w:r>
              <w:rPr>
                <w:rStyle w:val="29pt"/>
                <w:rFonts w:eastAsia="Tahoma"/>
              </w:rPr>
              <w:t>о-</w:t>
            </w:r>
            <w:proofErr w:type="gramEnd"/>
            <w:r>
              <w:rPr>
                <w:rStyle w:val="29pt"/>
                <w:rFonts w:eastAsia="Tahoma"/>
              </w:rPr>
              <w:t xml:space="preserve"> 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Дополнительные пожелания к кандидатуре работника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Класс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условий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труда/</w:t>
            </w:r>
            <w:proofErr w:type="spellStart"/>
            <w:r>
              <w:rPr>
                <w:rStyle w:val="29pt"/>
                <w:rFonts w:eastAsia="Tahoma"/>
              </w:rPr>
              <w:t>предос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-</w:t>
            </w:r>
            <w:proofErr w:type="spellStart"/>
            <w:r>
              <w:rPr>
                <w:rStyle w:val="29pt"/>
                <w:rFonts w:eastAsia="Tahoma"/>
              </w:rPr>
              <w:t>тавление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proofErr w:type="spellStart"/>
            <w:r>
              <w:rPr>
                <w:rStyle w:val="29pt"/>
                <w:rFonts w:eastAsia="Tahoma"/>
              </w:rPr>
              <w:t>дополнитель</w:t>
            </w:r>
            <w:proofErr w:type="spellEnd"/>
            <w:r>
              <w:rPr>
                <w:rStyle w:val="29pt"/>
                <w:rFonts w:eastAsia="Tahoma"/>
              </w:rPr>
              <w:softHyphen/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r>
              <w:rPr>
                <w:rStyle w:val="29pt"/>
                <w:rFonts w:eastAsia="Tahoma"/>
              </w:rPr>
              <w:t>ных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социальных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гарантий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280"/>
            </w:pPr>
            <w:r>
              <w:rPr>
                <w:rStyle w:val="29pt"/>
                <w:rFonts w:eastAsia="Tahoma"/>
              </w:rPr>
              <w:t>работнику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160"/>
            </w:pPr>
            <w:proofErr w:type="spellStart"/>
            <w:r>
              <w:rPr>
                <w:rStyle w:val="29pt"/>
                <w:rFonts w:eastAsia="Tahoma"/>
              </w:rPr>
              <w:t>Квоти</w:t>
            </w:r>
            <w:proofErr w:type="spellEnd"/>
            <w:r>
              <w:rPr>
                <w:rStyle w:val="29pt"/>
                <w:rFonts w:eastAsia="Tahoma"/>
              </w:rPr>
              <w:t>-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160"/>
            </w:pPr>
            <w:proofErr w:type="spellStart"/>
            <w:r>
              <w:rPr>
                <w:rStyle w:val="29pt"/>
                <w:rFonts w:eastAsia="Tahoma"/>
              </w:rPr>
              <w:t>руемое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ind w:left="160"/>
            </w:pPr>
            <w:r>
              <w:rPr>
                <w:rStyle w:val="29pt"/>
                <w:rFonts w:eastAsia="Tahoma"/>
              </w:rPr>
              <w:t>рабочее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место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r>
              <w:rPr>
                <w:rStyle w:val="29pt"/>
                <w:rFonts w:eastAsia="Tahoma"/>
              </w:rPr>
              <w:t>Прием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proofErr w:type="spellStart"/>
            <w:r>
              <w:rPr>
                <w:rStyle w:val="29pt"/>
                <w:rFonts w:eastAsia="Tahoma"/>
              </w:rPr>
              <w:t>резуль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r>
              <w:rPr>
                <w:rStyle w:val="29pt"/>
                <w:rFonts w:eastAsia="Tahoma"/>
              </w:rPr>
              <w:t>там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r>
              <w:rPr>
                <w:rStyle w:val="29pt"/>
                <w:rFonts w:eastAsia="Tahoma"/>
              </w:rPr>
              <w:t>конкур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r>
              <w:rPr>
                <w:rStyle w:val="29pt"/>
                <w:rFonts w:eastAsia="Tahoma"/>
              </w:rPr>
              <w:t>на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r>
              <w:rPr>
                <w:rStyle w:val="29pt"/>
                <w:rFonts w:eastAsia="Tahoma"/>
              </w:rPr>
              <w:t>замен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proofErr w:type="spellStart"/>
            <w:r>
              <w:rPr>
                <w:rStyle w:val="29pt"/>
                <w:rFonts w:eastAsia="Tahoma"/>
              </w:rPr>
              <w:t>ние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right"/>
            </w:pPr>
            <w:proofErr w:type="spellStart"/>
            <w:r>
              <w:rPr>
                <w:rStyle w:val="29pt"/>
                <w:rFonts w:eastAsia="Tahoma"/>
              </w:rPr>
              <w:t>ваканс</w:t>
            </w:r>
            <w:proofErr w:type="spellEnd"/>
          </w:p>
        </w:tc>
      </w:tr>
      <w:tr w:rsidR="000E08DD" w:rsidTr="00F55963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r>
              <w:rPr>
                <w:rStyle w:val="29pt"/>
                <w:rFonts w:eastAsia="Tahoma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209" w:lineRule="exact"/>
              <w:jc w:val="center"/>
            </w:pPr>
            <w:r>
              <w:rPr>
                <w:rStyle w:val="29pt"/>
                <w:rFonts w:eastAsia="Tahoma"/>
              </w:rPr>
              <w:t>начало-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9" w:lineRule="exact"/>
              <w:ind w:left="160"/>
            </w:pPr>
            <w:r>
              <w:rPr>
                <w:rStyle w:val="29pt"/>
                <w:rFonts w:eastAsia="Tahoma"/>
              </w:rPr>
              <w:t>окончание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9" w:lineRule="exact"/>
              <w:jc w:val="center"/>
            </w:pPr>
            <w:r>
              <w:rPr>
                <w:rStyle w:val="29pt"/>
                <w:rFonts w:eastAsia="Tahoma"/>
              </w:rPr>
              <w:t>работы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</w:pPr>
          </w:p>
        </w:tc>
      </w:tr>
      <w:tr w:rsidR="000E08DD" w:rsidTr="00F55963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right"/>
            </w:pPr>
            <w:r>
              <w:rPr>
                <w:rStyle w:val="29pt"/>
                <w:rFonts w:eastAsia="Tahoma"/>
              </w:rPr>
              <w:t>12</w:t>
            </w:r>
          </w:p>
        </w:tc>
      </w:tr>
      <w:tr w:rsidR="000E08DD" w:rsidTr="00F55963">
        <w:tblPrEx>
          <w:tblCellMar>
            <w:top w:w="0" w:type="dxa"/>
            <w:bottom w:w="0" w:type="dxa"/>
          </w:tblCellMar>
        </w:tblPrEx>
        <w:trPr>
          <w:trHeight w:hRule="exact" w:val="29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227" w:lineRule="exact"/>
            </w:pPr>
            <w:r>
              <w:rPr>
                <w:rStyle w:val="29pt"/>
                <w:rFonts w:eastAsia="Tahoma"/>
              </w:rPr>
              <w:t xml:space="preserve">Заместитель главного врача </w:t>
            </w:r>
            <w:proofErr w:type="gramStart"/>
            <w:r>
              <w:rPr>
                <w:rStyle w:val="29pt"/>
                <w:rFonts w:eastAsia="Tahoma"/>
              </w:rPr>
              <w:t>по</w:t>
            </w:r>
            <w:proofErr w:type="gramEnd"/>
          </w:p>
          <w:p w:rsidR="000E08DD" w:rsidRDefault="000E08DD" w:rsidP="000E08DD">
            <w:pPr>
              <w:framePr w:w="15908" w:h="5836" w:wrap="none" w:vAnchor="page" w:hAnchor="page" w:x="727" w:y="5222"/>
              <w:spacing w:line="227" w:lineRule="exact"/>
            </w:pPr>
            <w:r>
              <w:rPr>
                <w:rStyle w:val="29pt"/>
                <w:rFonts w:eastAsia="Tahoma"/>
              </w:rPr>
              <w:t xml:space="preserve">методической работе, контролю качества медицинской помощи и </w:t>
            </w:r>
            <w:proofErr w:type="spellStart"/>
            <w:r>
              <w:rPr>
                <w:rStyle w:val="29pt"/>
                <w:rFonts w:eastAsia="Tahoma"/>
              </w:rPr>
              <w:t>клиник</w:t>
            </w:r>
            <w:proofErr w:type="gramStart"/>
            <w:r>
              <w:rPr>
                <w:rStyle w:val="29pt"/>
                <w:rFonts w:eastAsia="Tahoma"/>
              </w:rPr>
              <w:t>о</w:t>
            </w:r>
            <w:proofErr w:type="spellEnd"/>
            <w:r>
              <w:rPr>
                <w:rStyle w:val="29pt"/>
                <w:rFonts w:eastAsia="Tahoma"/>
              </w:rPr>
              <w:t>-</w:t>
            </w:r>
            <w:proofErr w:type="gramEnd"/>
            <w:r>
              <w:rPr>
                <w:rStyle w:val="29pt"/>
                <w:rFonts w:eastAsia="Tahoma"/>
              </w:rPr>
              <w:t xml:space="preserve"> экспертной работе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Наличие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действующего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сертификата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«Организация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  <w:jc w:val="center"/>
            </w:pPr>
            <w:proofErr w:type="spellStart"/>
            <w:r>
              <w:rPr>
                <w:rStyle w:val="29pt"/>
                <w:rFonts w:eastAsia="Tahoma"/>
              </w:rPr>
              <w:t>здравоохранен</w:t>
            </w:r>
            <w:proofErr w:type="spellEnd"/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proofErr w:type="spellStart"/>
            <w:r>
              <w:rPr>
                <w:rStyle w:val="29pt"/>
                <w:rFonts w:eastAsia="Tahoma"/>
              </w:rPr>
              <w:t>ия</w:t>
            </w:r>
            <w:proofErr w:type="spellEnd"/>
            <w:r>
              <w:rPr>
                <w:rStyle w:val="29pt"/>
                <w:rFonts w:eastAsia="Tahoma"/>
              </w:rPr>
              <w:t xml:space="preserve"> и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общественное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здоровье»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jc w:val="center"/>
            </w:pPr>
            <w:r>
              <w:rPr>
                <w:rStyle w:val="29pt"/>
                <w:rFonts w:eastAsia="Tahoma"/>
              </w:rPr>
              <w:t>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Постоянная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  <w:rPr>
                <w:rStyle w:val="29pt"/>
                <w:rFonts w:eastAsia="Tahoma"/>
                <w:lang w:val="en-US"/>
              </w:rPr>
            </w:pPr>
          </w:p>
          <w:p w:rsidR="000E08DD" w:rsidRPr="000E08DD" w:rsidRDefault="000E08DD" w:rsidP="000E08DD">
            <w:pPr>
              <w:framePr w:w="15908" w:h="5836" w:wrap="none" w:vAnchor="page" w:hAnchor="page" w:x="727" w:y="5222"/>
              <w:spacing w:line="180" w:lineRule="exact"/>
              <w:rPr>
                <w:rStyle w:val="29pt"/>
                <w:rFonts w:eastAsia="Tahoma"/>
              </w:rPr>
            </w:pPr>
            <w:r>
              <w:rPr>
                <w:rStyle w:val="29pt"/>
                <w:rFonts w:eastAsia="Tahoma"/>
              </w:rPr>
              <w:t>От 50000,0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До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57000,0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руб.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205" w:lineRule="exact"/>
            </w:pPr>
            <w:r>
              <w:rPr>
                <w:rStyle w:val="29pt"/>
                <w:rFonts w:eastAsia="Tahoma"/>
              </w:rPr>
              <w:t>Нормальная продолжительность рабочего времени, ненормированный рабочий день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8.00-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180" w:lineRule="exact"/>
            </w:pPr>
            <w:r>
              <w:rPr>
                <w:rStyle w:val="29pt"/>
                <w:rFonts w:eastAsia="Tahoma"/>
              </w:rPr>
              <w:t>17.00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230" w:lineRule="exact"/>
            </w:pPr>
            <w:r>
              <w:rPr>
                <w:rStyle w:val="29pt"/>
                <w:rFonts w:eastAsia="Tahoma"/>
              </w:rPr>
              <w:t>Высшее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30" w:lineRule="exact"/>
            </w:pPr>
            <w:r>
              <w:rPr>
                <w:rStyle w:val="29pt"/>
                <w:rFonts w:eastAsia="Tahoma"/>
              </w:rPr>
              <w:t>медицинское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after="240" w:line="230" w:lineRule="exact"/>
            </w:pPr>
            <w:r>
              <w:rPr>
                <w:rStyle w:val="29pt"/>
                <w:rFonts w:eastAsia="Tahoma"/>
              </w:rPr>
              <w:t>образование.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before="240" w:line="230" w:lineRule="exact"/>
            </w:pPr>
            <w:r>
              <w:rPr>
                <w:rStyle w:val="29pt"/>
                <w:rFonts w:eastAsia="Tahoma"/>
              </w:rPr>
              <w:t>Опыт лечебной и организационной работы.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spacing w:line="230" w:lineRule="exact"/>
            </w:pPr>
            <w:r>
              <w:rPr>
                <w:rStyle w:val="29pt"/>
                <w:rFonts w:eastAsia="Tahoma"/>
              </w:rPr>
              <w:t>Отсутствие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30" w:lineRule="exact"/>
            </w:pPr>
            <w:r>
              <w:rPr>
                <w:rStyle w:val="29pt"/>
                <w:rFonts w:eastAsia="Tahoma"/>
              </w:rPr>
              <w:t>вредных</w:t>
            </w:r>
          </w:p>
          <w:p w:rsidR="000E08DD" w:rsidRDefault="000E08DD" w:rsidP="000E08DD">
            <w:pPr>
              <w:framePr w:w="15908" w:h="5836" w:wrap="none" w:vAnchor="page" w:hAnchor="page" w:x="727" w:y="5222"/>
              <w:spacing w:line="230" w:lineRule="exact"/>
            </w:pPr>
            <w:r>
              <w:rPr>
                <w:rStyle w:val="29pt"/>
                <w:rFonts w:eastAsia="Tahoma"/>
              </w:rPr>
              <w:t>привычек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rPr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8DD" w:rsidRDefault="000E08DD" w:rsidP="000E08DD">
            <w:pPr>
              <w:framePr w:w="15908" w:h="5836" w:wrap="none" w:vAnchor="page" w:hAnchor="page" w:x="727" w:y="5222"/>
              <w:rPr>
                <w:sz w:val="10"/>
                <w:szCs w:val="10"/>
              </w:rPr>
            </w:pPr>
          </w:p>
        </w:tc>
      </w:tr>
    </w:tbl>
    <w:p w:rsidR="000E08DD" w:rsidRDefault="000E08DD" w:rsidP="000E08DD">
      <w:pPr>
        <w:pStyle w:val="10"/>
        <w:framePr w:w="15365" w:h="4408" w:hRule="exact" w:wrap="none" w:vAnchor="page" w:hAnchor="page" w:x="903" w:y="715"/>
        <w:shd w:val="clear" w:color="auto" w:fill="auto"/>
        <w:spacing w:line="240" w:lineRule="exact"/>
        <w:ind w:left="20"/>
        <w:jc w:val="center"/>
      </w:pPr>
      <w:bookmarkStart w:id="0" w:name="bookmark1"/>
      <w:r>
        <w:rPr>
          <w:color w:val="000000"/>
          <w:sz w:val="24"/>
          <w:szCs w:val="24"/>
          <w:lang w:eastAsia="ru-RU" w:bidi="ru-RU"/>
        </w:rPr>
        <w:t>Сведения о потребности в работниках, наличии свободных рабочих мест (вакантных должностей)</w:t>
      </w:r>
      <w:bookmarkEnd w:id="0"/>
    </w:p>
    <w:p w:rsidR="000E08DD" w:rsidRDefault="000E08DD" w:rsidP="000E08DD">
      <w:pPr>
        <w:framePr w:w="15365" w:h="4408" w:hRule="exact" w:wrap="none" w:vAnchor="page" w:hAnchor="page" w:x="903" w:y="715"/>
        <w:spacing w:line="266" w:lineRule="exact"/>
      </w:pPr>
      <w:r>
        <w:t>Наименование юридического лица/индивидуального предпринимателя/физического лица (нужное подчеркнуть)</w:t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15210"/>
        </w:tabs>
        <w:spacing w:line="266" w:lineRule="exact"/>
      </w:pPr>
      <w:r>
        <w:t>ОГБУЗ «Костромская областная станция скорой медицинской помощи и медицины катастроф»</w:t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spacing w:line="266" w:lineRule="exact"/>
      </w:pPr>
      <w:r>
        <w:rPr>
          <w:rStyle w:val="20"/>
          <w:rFonts w:eastAsia="Tahoma"/>
        </w:rPr>
        <w:t xml:space="preserve">Адрес места нахождения </w:t>
      </w:r>
      <w:r>
        <w:t xml:space="preserve">156005, г. Кострома, ул. </w:t>
      </w:r>
      <w:proofErr w:type="spellStart"/>
      <w:r>
        <w:t>Никитская</w:t>
      </w:r>
      <w:proofErr w:type="spellEnd"/>
      <w:r>
        <w:t>, д. 38</w:t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3852"/>
          <w:tab w:val="left" w:leader="underscore" w:pos="8194"/>
          <w:tab w:val="left" w:leader="underscore" w:pos="15192"/>
        </w:tabs>
        <w:spacing w:line="230" w:lineRule="exact"/>
      </w:pPr>
      <w:r>
        <w:t>Адрес фактического места нахождения</w:t>
      </w:r>
      <w:r>
        <w:tab/>
        <w:t xml:space="preserve">тот же </w:t>
      </w:r>
      <w:r>
        <w:tab/>
        <w:t>_________________</w:t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4262"/>
          <w:tab w:val="left" w:leader="underscore" w:pos="4352"/>
          <w:tab w:val="left" w:leader="underscore" w:pos="7963"/>
          <w:tab w:val="left" w:leader="underscore" w:pos="8136"/>
          <w:tab w:val="left" w:leader="underscore" w:pos="9263"/>
          <w:tab w:val="left" w:leader="underscore" w:pos="13518"/>
          <w:tab w:val="left" w:leader="underscore" w:pos="13709"/>
        </w:tabs>
        <w:spacing w:line="230" w:lineRule="exact"/>
      </w:pPr>
      <w:r>
        <w:t>Номер контактного телефона 31 -62-61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6527"/>
          <w:tab w:val="left" w:pos="10102"/>
          <w:tab w:val="left" w:leader="underscore" w:pos="13939"/>
          <w:tab w:val="left" w:leader="underscore" w:pos="14173"/>
        </w:tabs>
        <w:spacing w:line="230" w:lineRule="exact"/>
      </w:pPr>
      <w:r>
        <w:t>Фамилия, имя, отчество (при наличии) представителя работодателя</w:t>
      </w:r>
      <w:r>
        <w:tab/>
      </w:r>
      <w:r w:rsidRPr="000E08DD">
        <w:t>Сироткина Оксана Васильевн</w:t>
      </w:r>
      <w:r w:rsidRPr="000E08DD">
        <w:rPr>
          <w:rStyle w:val="21"/>
          <w:rFonts w:eastAsia="Tahoma"/>
          <w:sz w:val="24"/>
          <w:szCs w:val="24"/>
        </w:rPr>
        <w:t>а</w:t>
      </w:r>
      <w:r>
        <w:tab/>
      </w:r>
      <w:r>
        <w:tab/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4306"/>
          <w:tab w:val="left" w:leader="underscore" w:pos="15253"/>
        </w:tabs>
        <w:spacing w:line="230" w:lineRule="exact"/>
      </w:pPr>
      <w:r>
        <w:t>Проезд (вид транспорта, название остановки)</w:t>
      </w:r>
      <w:r>
        <w:tab/>
        <w:t>автобус № 13</w:t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5314"/>
          <w:tab w:val="left" w:leader="underscore" w:pos="13298"/>
          <w:tab w:val="left" w:leader="underscore" w:pos="13410"/>
          <w:tab w:val="left" w:leader="underscore" w:pos="15257"/>
        </w:tabs>
        <w:spacing w:after="4" w:line="200" w:lineRule="exact"/>
      </w:pPr>
      <w:r>
        <w:t>Организационно-правовая форма юридического лица</w:t>
      </w:r>
      <w:r>
        <w:tab/>
        <w:t>бюджетное учреждение</w:t>
      </w:r>
      <w:r>
        <w:tab/>
      </w:r>
      <w:r>
        <w:tab/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pos="2372"/>
        </w:tabs>
        <w:spacing w:line="200" w:lineRule="exact"/>
      </w:pPr>
      <w:r>
        <w:t>Форма собственности:</w:t>
      </w:r>
      <w:r>
        <w:tab/>
      </w:r>
      <w:r>
        <w:rPr>
          <w:rStyle w:val="21"/>
          <w:rFonts w:eastAsia="Tahoma"/>
        </w:rPr>
        <w:t>государственная</w:t>
      </w:r>
      <w:proofErr w:type="gramStart"/>
      <w:r>
        <w:rPr>
          <w:rStyle w:val="21"/>
          <w:rFonts w:eastAsia="Tahoma"/>
        </w:rP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униципальная, частная, (нужное подчеркнуть)</w:t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2606"/>
          <w:tab w:val="left" w:leader="underscore" w:pos="10692"/>
          <w:tab w:val="left" w:leader="underscore" w:pos="15286"/>
        </w:tabs>
        <w:spacing w:after="22" w:line="200" w:lineRule="exact"/>
      </w:pPr>
      <w:r>
        <w:t>Численность работников</w:t>
      </w:r>
      <w:r>
        <w:tab/>
        <w:t>258</w:t>
      </w:r>
      <w:r>
        <w:tab/>
      </w:r>
      <w:r>
        <w:tab/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leader="underscore" w:pos="4500"/>
          <w:tab w:val="left" w:leader="underscore" w:pos="6001"/>
          <w:tab w:val="left" w:leader="underscore" w:pos="6102"/>
          <w:tab w:val="left" w:leader="underscore" w:pos="13716"/>
        </w:tabs>
        <w:spacing w:line="200" w:lineRule="exact"/>
      </w:pPr>
      <w:r>
        <w:t>Вид экономической деятельности (по ОКВЭД)</w:t>
      </w:r>
      <w:r>
        <w:tab/>
        <w:t>85.14.4</w:t>
      </w:r>
      <w:r>
        <w:tab/>
      </w:r>
      <w:r>
        <w:rPr>
          <w:rStyle w:val="22"/>
          <w:rFonts w:eastAsia="Tahoma"/>
        </w:rPr>
        <w:tab/>
      </w:r>
      <w:r>
        <w:tab/>
      </w:r>
    </w:p>
    <w:p w:rsidR="000E08DD" w:rsidRP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  <w:r>
        <w:t xml:space="preserve">Социальные гарантии работникам: </w:t>
      </w:r>
      <w:r>
        <w:rPr>
          <w:rStyle w:val="21"/>
          <w:rFonts w:eastAsia="Tahoma"/>
        </w:rPr>
        <w:t xml:space="preserve">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</w:r>
      <w:r w:rsidRPr="000E08DD">
        <w:rPr>
          <w:rStyle w:val="21"/>
          <w:rFonts w:eastAsia="Tahoma"/>
          <w:u w:val="none"/>
        </w:rPr>
        <w:t>(нужное подчеркнуть)</w:t>
      </w:r>
      <w:r>
        <w:rPr>
          <w:rStyle w:val="21"/>
          <w:rFonts w:eastAsia="Tahoma"/>
          <w:u w:val="none"/>
        </w:rPr>
        <w:t>, иногородним предоставляется 3-х комнатная квартира (для заместителя главного врача по методической работе, контролю качества медицинской помощи и клинико-экспертной работе)</w:t>
      </w: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  <w:r>
        <w:rPr>
          <w:rStyle w:val="21"/>
          <w:rFonts w:eastAsia="Tahoma"/>
        </w:rPr>
        <w:t xml:space="preserve">  </w:t>
      </w: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  <w:rPr>
          <w:rStyle w:val="21"/>
          <w:rFonts w:eastAsia="Tahoma"/>
        </w:rPr>
      </w:pPr>
    </w:p>
    <w:p w:rsidR="000E08DD" w:rsidRDefault="000E08DD" w:rsidP="000E08DD">
      <w:pPr>
        <w:framePr w:w="15365" w:h="4408" w:hRule="exact" w:wrap="none" w:vAnchor="page" w:hAnchor="page" w:x="903" w:y="715"/>
        <w:spacing w:line="227" w:lineRule="exact"/>
      </w:pPr>
      <w:r>
        <w:rPr>
          <w:rStyle w:val="21"/>
          <w:rFonts w:eastAsia="Tahoma"/>
        </w:rPr>
        <w:t>приема пищи во время перерыва</w:t>
      </w:r>
      <w:r>
        <w:t xml:space="preserve"> (нужное подчеркнуть), </w:t>
      </w:r>
      <w:proofErr w:type="gramStart"/>
      <w:r>
        <w:t>иногородним</w:t>
      </w:r>
      <w:proofErr w:type="gramEnd"/>
      <w:r>
        <w:t xml:space="preserve"> предоставляется 3-х-комнатная квартира (для заместителя главного врача по методической работе, контролю качества медицинской помощи и клинико-экспертной работе)</w:t>
      </w:r>
    </w:p>
    <w:p w:rsidR="000E08DD" w:rsidRDefault="000E08DD" w:rsidP="000E08DD">
      <w:pPr>
        <w:framePr w:w="15365" w:h="4408" w:hRule="exact" w:wrap="none" w:vAnchor="page" w:hAnchor="page" w:x="903" w:y="715"/>
        <w:tabs>
          <w:tab w:val="left" w:pos="2779"/>
          <w:tab w:val="left" w:leader="underscore" w:pos="3629"/>
          <w:tab w:val="left" w:leader="underscore" w:pos="6246"/>
          <w:tab w:val="left" w:leader="underscore" w:pos="7578"/>
          <w:tab w:val="left" w:leader="underscore" w:pos="8140"/>
          <w:tab w:val="left" w:leader="underscore" w:pos="8431"/>
          <w:tab w:val="left" w:leader="underscore" w:pos="9540"/>
          <w:tab w:val="left" w:leader="underscore" w:pos="9702"/>
          <w:tab w:val="left" w:leader="underscore" w:pos="13576"/>
          <w:tab w:val="left" w:leader="underscore" w:pos="14094"/>
        </w:tabs>
        <w:spacing w:line="227" w:lineRule="exact"/>
      </w:pPr>
      <w:r>
        <w:rPr>
          <w:rStyle w:val="21"/>
          <w:rFonts w:eastAsia="Tahoma"/>
        </w:rPr>
        <w:t>Иные условия</w:t>
      </w:r>
      <w:r>
        <w:tab/>
      </w:r>
      <w:r>
        <w:tab/>
        <w:t xml:space="preserve"> </w:t>
      </w:r>
      <w:r>
        <w:rPr>
          <w:rStyle w:val="21"/>
          <w:rFonts w:eastAsia="Tahoma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8A8" w:rsidRDefault="00A278A8"/>
    <w:sectPr w:rsidR="00A278A8" w:rsidSect="00CC69C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8DD"/>
    <w:rsid w:val="000E08DD"/>
    <w:rsid w:val="00A2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8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E08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E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0E08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E08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0E08DD"/>
    <w:rPr>
      <w:i/>
      <w:iCs/>
      <w:color w:val="000000"/>
      <w:spacing w:val="0"/>
      <w:w w:val="100"/>
      <w:position w:val="0"/>
    </w:rPr>
  </w:style>
  <w:style w:type="character" w:customStyle="1" w:styleId="29pt">
    <w:name w:val="Основной текст (2) + 9 pt"/>
    <w:basedOn w:val="2"/>
    <w:rsid w:val="000E08D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0E08DD"/>
    <w:pPr>
      <w:shd w:val="clear" w:color="auto" w:fill="FFFFFF"/>
      <w:spacing w:line="302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YuzAY</dc:creator>
  <cp:lastModifiedBy>YuzAY</cp:lastModifiedBy>
  <cp:revision>1</cp:revision>
  <dcterms:created xsi:type="dcterms:W3CDTF">2021-10-04T12:13:00Z</dcterms:created>
  <dcterms:modified xsi:type="dcterms:W3CDTF">2021-10-04T12:21:00Z</dcterms:modified>
</cp:coreProperties>
</file>